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82" w:rsidRPr="008A34CF" w:rsidRDefault="00B55082" w:rsidP="00B5508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Zemërimet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34CF">
        <w:rPr>
          <w:rFonts w:ascii="Times New Roman" w:hAnsi="Times New Roman" w:cs="Times New Roman"/>
          <w:b/>
          <w:sz w:val="24"/>
          <w:szCs w:val="24"/>
        </w:rPr>
        <w:t xml:space="preserve">e </w:t>
      </w:r>
      <w:bookmarkStart w:id="0" w:name="_GoBack"/>
      <w:bookmarkEnd w:id="0"/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fëmijës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tim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po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dalin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jashtë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kontrollit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. Si ta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ndihmoj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atë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shprehë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zemërimin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mënyrë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4CF">
        <w:rPr>
          <w:rFonts w:ascii="Times New Roman" w:hAnsi="Times New Roman" w:cs="Times New Roman"/>
          <w:b/>
          <w:sz w:val="24"/>
          <w:szCs w:val="24"/>
        </w:rPr>
        <w:t>shëndetshme</w:t>
      </w:r>
      <w:proofErr w:type="spellEnd"/>
      <w:r w:rsidRPr="008A34CF">
        <w:rPr>
          <w:rFonts w:ascii="Times New Roman" w:hAnsi="Times New Roman" w:cs="Times New Roman"/>
          <w:b/>
          <w:sz w:val="24"/>
          <w:szCs w:val="24"/>
        </w:rPr>
        <w:t>?</w:t>
      </w:r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truri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ndërtim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fituar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5082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ndihmojmë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kritike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bashkërregullimin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komunikimin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kënaqur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qëndrojnë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>.</w:t>
      </w:r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Pr="00B55082">
        <w:rPr>
          <w:rFonts w:ascii="Times New Roman" w:hAnsi="Times New Roman" w:cs="Times New Roman"/>
          <w:sz w:val="24"/>
          <w:szCs w:val="24"/>
        </w:rPr>
        <w:t>lërima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fytyrë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shprehje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shëndetshme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pronë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dëmtohet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episodeve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rëndësi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truri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rregullimit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kalon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ndjenja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mëdha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saktësisht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dëshiron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>.</w:t>
      </w:r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Ndjenja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Ndaluar</w:t>
      </w:r>
      <w:proofErr w:type="spellEnd"/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vënë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time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familjet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jetën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këdo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prindëron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ynë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lundruar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Shikimi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kujdestarët</w:t>
      </w:r>
      <w:proofErr w:type="spellEnd"/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cilëve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shpërthyen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lehtësisht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panjohur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kujdestarët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cilëve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tërhoqën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heshtën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ishin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komunikuar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lejohet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ndihemi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pakëndshëm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arsyesh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përcjellim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emocione</w:t>
      </w:r>
      <w:proofErr w:type="spellEnd"/>
      <w:proofErr w:type="gramStart"/>
      <w:r w:rsidRPr="00B550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. .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ndihemi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rehat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natyrshëm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njerëzor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ne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ndihmojmë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përqafojnë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tyren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përfundimisht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lënduar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askënd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u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B55082">
        <w:rPr>
          <w:rFonts w:ascii="Times New Roman" w:hAnsi="Times New Roman" w:cs="Times New Roman"/>
          <w:sz w:val="24"/>
          <w:szCs w:val="24"/>
        </w:rPr>
        <w:t>nkuar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>.</w:t>
      </w:r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truri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</w:p>
    <w:p w:rsid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vogël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pjesët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trurit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ndjerë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papritmas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jo</w:t>
      </w:r>
      <w:proofErr w:type="spellEnd"/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trurit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shfrytëz</w:t>
      </w:r>
      <w:r>
        <w:rPr>
          <w:rFonts w:ascii="Times New Roman" w:hAnsi="Times New Roman" w:cs="Times New Roman"/>
          <w:sz w:val="24"/>
          <w:szCs w:val="24"/>
        </w:rPr>
        <w:t>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emocione</w:t>
      </w:r>
      <w:proofErr w:type="spellEnd"/>
      <w:r>
        <w:rPr>
          <w:rFonts w:ascii="Times New Roman" w:hAnsi="Times New Roman" w:cs="Times New Roman"/>
          <w:sz w:val="24"/>
          <w:szCs w:val="24"/>
        </w:rPr>
        <w:t>. M</w:t>
      </w:r>
      <w:r w:rsidRPr="00B5508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fëmijë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fillohet</w:t>
      </w:r>
      <w:proofErr w:type="spellEnd"/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bazat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ocioneve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mosha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vërej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trupin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etiketoj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artikuloj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emocionet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zëvendësuar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përfundimisht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sj</w:t>
      </w:r>
      <w:r>
        <w:rPr>
          <w:rFonts w:ascii="Times New Roman" w:hAnsi="Times New Roman" w:cs="Times New Roman"/>
          <w:sz w:val="24"/>
          <w:szCs w:val="24"/>
        </w:rPr>
        <w:t>elljet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shpërthyese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Pr="00B55082">
        <w:rPr>
          <w:rFonts w:ascii="Times New Roman" w:hAnsi="Times New Roman" w:cs="Times New Roman"/>
          <w:sz w:val="24"/>
          <w:szCs w:val="24"/>
        </w:rPr>
        <w:t>ëmijët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aftësinë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qetësi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komplekse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trurin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– do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thotë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vëresh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ndalosh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impuls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fortë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kesh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jesh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shprehësh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shu</w:t>
      </w:r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B550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njihni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luftojnë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>?)</w:t>
      </w:r>
    </w:p>
    <w:p w:rsidR="00B55082" w:rsidRPr="008A34CF" w:rsidRDefault="00B55082" w:rsidP="00B5508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Menaxhoni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pritjet</w:t>
      </w:r>
      <w:proofErr w:type="spellEnd"/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koncept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dilemën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skela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referohet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ndërtuar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përputhet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gatishmërinë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r w:rsidR="008A34C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ngritur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34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8A34CF">
        <w:rPr>
          <w:rFonts w:ascii="Times New Roman" w:hAnsi="Times New Roman" w:cs="Times New Roman"/>
          <w:sz w:val="24"/>
          <w:szCs w:val="24"/>
        </w:rPr>
        <w:t>beni</w:t>
      </w:r>
      <w:proofErr w:type="spellEnd"/>
      <w:proofErr w:type="gram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lastRenderedPageBreak/>
        <w:t>ndihmuar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femijen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zëvendësojë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shkatërruese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shprehje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fytyrës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vokalizime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sigurt</w:t>
      </w:r>
      <w:proofErr w:type="spellEnd"/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ndoshta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pengesë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3-vjeçare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shprehë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qetësi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rekomandoj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përqendroheni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hapat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ardhshëm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emocioneve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rehatinë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Zotërimi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përballimit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përfundimisht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intensitetin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asaj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rregulluese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zgjasin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Bashkërregullimi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kyç</w:t>
      </w:r>
      <w:proofErr w:type="spellEnd"/>
    </w:p>
    <w:p w:rsidR="00B55082" w:rsidRPr="00B55082" w:rsidRDefault="00B55082" w:rsidP="00B550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tingëllojë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zbukuruar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vetë-rregullimi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strategjitë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fuqishme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mësojmë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qetësojmë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trupin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jem</w:t>
      </w:r>
      <w:r w:rsidR="008A3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ankth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Rregullimi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femijen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quajtur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bashkërregullim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</w:t>
      </w:r>
      <w:r w:rsidR="008A34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ndiejë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nervor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kalon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gatishmëria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qetësi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55082">
        <w:rPr>
          <w:rFonts w:ascii="Times New Roman" w:hAnsi="Times New Roman" w:cs="Times New Roman"/>
          <w:sz w:val="24"/>
          <w:szCs w:val="24"/>
        </w:rPr>
        <w:t>Vigjilenca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ndodh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ndjejmë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emocione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frika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zemërimi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zemër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shpejtë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temperaturë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trupit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muskuj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tensionuar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frymëmarrje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</w:t>
      </w:r>
      <w:r w:rsidR="008A34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shpejtë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femija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nxehet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merreni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dorën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8A34C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</w:t>
      </w:r>
      <w:r w:rsidRPr="00B550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gjoks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th</w:t>
      </w:r>
      <w:r w:rsidR="008A34CF">
        <w:rPr>
          <w:rFonts w:ascii="Times New Roman" w:hAnsi="Times New Roman" w:cs="Times New Roman"/>
          <w:sz w:val="24"/>
          <w:szCs w:val="24"/>
        </w:rPr>
        <w:t>jesht</w:t>
      </w:r>
      <w:proofErr w:type="spellEnd"/>
      <w:r w:rsidR="008A34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A34CF">
        <w:rPr>
          <w:rFonts w:ascii="Times New Roman" w:hAnsi="Times New Roman" w:cs="Times New Roman"/>
          <w:sz w:val="24"/>
          <w:szCs w:val="24"/>
        </w:rPr>
        <w:t>thoni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ndieje</w:t>
      </w:r>
      <w:proofErr w:type="spellEnd"/>
      <w:r w:rsidRPr="00B55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82">
        <w:rPr>
          <w:rFonts w:ascii="Times New Roman" w:hAnsi="Times New Roman" w:cs="Times New Roman"/>
          <w:sz w:val="24"/>
          <w:szCs w:val="24"/>
        </w:rPr>
        <w:t>atë</w:t>
      </w:r>
      <w:proofErr w:type="spellEnd"/>
    </w:p>
    <w:p w:rsidR="001A720B" w:rsidRPr="00B55082" w:rsidRDefault="001A720B" w:rsidP="00B55082">
      <w:pPr>
        <w:rPr>
          <w:rFonts w:ascii="Times New Roman" w:hAnsi="Times New Roman" w:cs="Times New Roman"/>
          <w:sz w:val="24"/>
          <w:szCs w:val="24"/>
        </w:rPr>
      </w:pPr>
    </w:p>
    <w:sectPr w:rsidR="001A720B" w:rsidRPr="00B55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82"/>
    <w:rsid w:val="001A720B"/>
    <w:rsid w:val="0073293A"/>
    <w:rsid w:val="008A34CF"/>
    <w:rsid w:val="00B55082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2022-07-18T20:22:00Z</dcterms:created>
  <dcterms:modified xsi:type="dcterms:W3CDTF">2022-07-18T20:38:00Z</dcterms:modified>
</cp:coreProperties>
</file>